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9024" w14:textId="77777777" w:rsidR="00F5225F" w:rsidRDefault="00F5225F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</w:p>
    <w:p w14:paraId="005CA1CE" w14:textId="77777777" w:rsidR="00F5225F" w:rsidRDefault="002B231C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E2BC61" wp14:editId="6161A2CA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AEF925" wp14:editId="4898F182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B7FE73" w14:textId="77777777" w:rsidR="00F5225F" w:rsidRDefault="002B231C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14:paraId="39A97ED6" w14:textId="77777777" w:rsidR="00F5225F" w:rsidRDefault="002B231C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14:paraId="36739FC0" w14:textId="77777777" w:rsidR="00F5225F" w:rsidRDefault="002B231C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December 2019</w:t>
      </w:r>
    </w:p>
    <w:p w14:paraId="0CC45195" w14:textId="77777777" w:rsidR="00F5225F" w:rsidRDefault="00F5225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27A89E2" w14:textId="77777777" w:rsidR="00F5225F" w:rsidRDefault="00F5225F">
      <w:pPr>
        <w:spacing w:after="0" w:line="240" w:lineRule="auto"/>
        <w:rPr>
          <w:b/>
          <w:sz w:val="32"/>
          <w:szCs w:val="32"/>
        </w:rPr>
      </w:pPr>
    </w:p>
    <w:p w14:paraId="12088B41" w14:textId="77777777" w:rsidR="00F5225F" w:rsidRDefault="002B231C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1" w:name="_l614nnm3u0j2" w:colFirst="0" w:colLast="0"/>
      <w:bookmarkEnd w:id="1"/>
      <w: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  <w:t xml:space="preserve">Reds and Whites: </w:t>
      </w:r>
      <w:r>
        <w:rPr>
          <w:rFonts w:ascii="Century Gothic" w:eastAsia="Century Gothic" w:hAnsi="Century Gothic" w:cs="Century Gothic"/>
          <w:sz w:val="28"/>
          <w:szCs w:val="28"/>
        </w:rPr>
        <w:t>Chairs Soror Jasmine White Bynum and Soror Stephanie Love</w:t>
      </w:r>
    </w:p>
    <w:p w14:paraId="6CD30285" w14:textId="77777777" w:rsidR="00F5225F" w:rsidRDefault="002B231C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2" w:name="_zg6hqba4ce6t" w:colFirst="0" w:colLast="0"/>
      <w:bookmarkEnd w:id="2"/>
      <w:r>
        <w:rPr>
          <w:rFonts w:ascii="Century Gothic" w:eastAsia="Century Gothic" w:hAnsi="Century Gothic" w:cs="Century Gothic"/>
          <w:b/>
          <w:sz w:val="28"/>
          <w:szCs w:val="28"/>
        </w:rPr>
        <w:t>-Final Budget</w:t>
      </w:r>
    </w:p>
    <w:p w14:paraId="76149436" w14:textId="77777777" w:rsidR="00F5225F" w:rsidRDefault="002B231C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3" w:name="_4syif8rtvla0" w:colFirst="0" w:colLast="0"/>
      <w:bookmarkEnd w:id="3"/>
      <w:r>
        <w:rPr>
          <w:rFonts w:ascii="Century Gothic" w:eastAsia="Century Gothic" w:hAnsi="Century Gothic" w:cs="Century Gothic"/>
          <w:b/>
          <w:sz w:val="28"/>
          <w:szCs w:val="28"/>
        </w:rPr>
        <w:t>-Event Recap</w:t>
      </w:r>
    </w:p>
    <w:p w14:paraId="0E86CB0A" w14:textId="77777777" w:rsidR="00F5225F" w:rsidRDefault="00F5225F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4" w:name="_ockm0vk46z88" w:colFirst="0" w:colLast="0"/>
      <w:bookmarkEnd w:id="4"/>
    </w:p>
    <w:p w14:paraId="6427F601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>Chair: Soror Joyce Patterson and Soror Paulette Walker</w:t>
      </w:r>
    </w:p>
    <w:p w14:paraId="6C15671E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-March 28, 2020 </w:t>
      </w:r>
    </w:p>
    <w:p w14:paraId="0C21D32D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14:paraId="08AF20C5" w14:textId="77777777" w:rsidR="00F5225F" w:rsidRDefault="002B231C">
      <w:pPr>
        <w:spacing w:after="0" w:line="240" w:lineRule="auto"/>
        <w:rPr>
          <w:b/>
          <w:color w:val="FF9900"/>
          <w:sz w:val="32"/>
          <w:szCs w:val="32"/>
        </w:rPr>
      </w:pPr>
      <w:r>
        <w:rPr>
          <w:b/>
          <w:sz w:val="32"/>
          <w:szCs w:val="32"/>
        </w:rPr>
        <w:t xml:space="preserve">-Event is </w:t>
      </w:r>
      <w:r>
        <w:rPr>
          <w:b/>
          <w:color w:val="FF9900"/>
          <w:sz w:val="32"/>
          <w:szCs w:val="32"/>
        </w:rPr>
        <w:t>SOLD OUT</w:t>
      </w:r>
    </w:p>
    <w:p w14:paraId="4188DA9E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-Donation opportunities</w:t>
      </w:r>
    </w:p>
    <w:p w14:paraId="3A37A9F4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-Table Selection details</w:t>
      </w:r>
    </w:p>
    <w:p w14:paraId="047FC538" w14:textId="77777777" w:rsidR="00F5225F" w:rsidRDefault="00F5225F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34BDA513" w14:textId="77777777" w:rsidR="00F5225F" w:rsidRDefault="002B231C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Step and Stroll </w:t>
      </w:r>
      <w:proofErr w:type="gramStart"/>
      <w:r>
        <w:rPr>
          <w:b/>
          <w:color w:val="FF0000"/>
          <w:sz w:val="32"/>
          <w:szCs w:val="32"/>
          <w:u w:val="single"/>
        </w:rPr>
        <w:t>Team :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Chair Soror Mallory Davis</w:t>
      </w:r>
    </w:p>
    <w:p w14:paraId="6A72986D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-Stroll practice details</w:t>
      </w:r>
    </w:p>
    <w:p w14:paraId="494E7539" w14:textId="77777777" w:rsidR="00F5225F" w:rsidRDefault="00F5225F">
      <w:pPr>
        <w:spacing w:after="0" w:line="240" w:lineRule="auto"/>
        <w:rPr>
          <w:b/>
          <w:sz w:val="32"/>
          <w:szCs w:val="32"/>
        </w:rPr>
      </w:pPr>
    </w:p>
    <w:p w14:paraId="61F3ED90" w14:textId="77777777" w:rsidR="00F5225F" w:rsidRDefault="002B231C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Logo Design</w:t>
      </w:r>
    </w:p>
    <w:p w14:paraId="65ED8FB1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Presentation: What is a logo?</w:t>
      </w:r>
    </w:p>
    <w:p w14:paraId="65AE6618" w14:textId="77777777" w:rsidR="00F5225F" w:rsidRDefault="00F5225F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6E8F9D07" w14:textId="77777777" w:rsidR="00F5225F" w:rsidRDefault="002B231C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Fundraising Minute</w:t>
      </w:r>
    </w:p>
    <w:p w14:paraId="16880E7B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Upcoming Events:</w:t>
      </w:r>
    </w:p>
    <w:p w14:paraId="7CA03EC0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We Vote t-shirts</w:t>
      </w:r>
    </w:p>
    <w:p w14:paraId="2A944330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Chapter shirt</w:t>
      </w:r>
    </w:p>
    <w:p w14:paraId="14E25099" w14:textId="77777777" w:rsidR="00F5225F" w:rsidRDefault="002B231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Cycle event</w:t>
      </w:r>
    </w:p>
    <w:p w14:paraId="493AADFC" w14:textId="77777777" w:rsidR="00F5225F" w:rsidRDefault="00F5225F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5" w:name="_uh8hc2l6cekx" w:colFirst="0" w:colLast="0"/>
      <w:bookmarkEnd w:id="5"/>
    </w:p>
    <w:p w14:paraId="6B31836C" w14:textId="77777777" w:rsidR="00F5225F" w:rsidRDefault="002B231C">
      <w:pPr>
        <w:spacing w:after="0"/>
        <w:rPr>
          <w:b/>
          <w:sz w:val="32"/>
          <w:szCs w:val="32"/>
        </w:rPr>
      </w:pPr>
      <w:bookmarkStart w:id="6" w:name="_z0n7zn8di8ov" w:colFirst="0" w:colLast="0"/>
      <w:bookmarkEnd w:id="6"/>
      <w: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658BAF22" w14:textId="77777777" w:rsidR="00F5225F" w:rsidRDefault="002B231C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7" w:name="_ryvkk5yzb06v" w:colFirst="0" w:colLast="0"/>
      <w:bookmarkEnd w:id="7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14:paraId="3ACA9095" w14:textId="77777777" w:rsidR="00F5225F" w:rsidRDefault="002B231C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14:paraId="081966D2" w14:textId="77777777" w:rsidR="00F5225F" w:rsidRDefault="002B231C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14:paraId="518A2CBA" w14:textId="77777777" w:rsidR="00F5225F" w:rsidRDefault="002B231C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F522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5F"/>
    <w:rsid w:val="002B231C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3161"/>
  <w15:docId w15:val="{DC4FE128-F699-4716-8C01-5358FFB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2</cp:revision>
  <dcterms:created xsi:type="dcterms:W3CDTF">2019-12-06T23:21:00Z</dcterms:created>
  <dcterms:modified xsi:type="dcterms:W3CDTF">2019-12-06T23:21:00Z</dcterms:modified>
</cp:coreProperties>
</file>